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24058D">
              <w:rPr>
                <w:rFonts w:ascii="Calibri" w:hAnsi="Calibri"/>
                <w:b/>
                <w:sz w:val="24"/>
              </w:rPr>
              <w:t>14</w:t>
            </w:r>
            <w:r w:rsidR="00BC2907">
              <w:rPr>
                <w:rFonts w:ascii="Calibri" w:hAnsi="Calibri"/>
                <w:b/>
                <w:sz w:val="24"/>
              </w:rPr>
              <w:t>-</w:t>
            </w:r>
            <w:r w:rsidR="0024058D">
              <w:rPr>
                <w:rFonts w:ascii="Calibri" w:hAnsi="Calibri"/>
                <w:b/>
                <w:sz w:val="24"/>
              </w:rPr>
              <w:t>9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AC70C3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AC70C3">
              <w:rPr>
                <w:rFonts w:ascii="Calibri" w:hAnsi="Calibri"/>
                <w:bCs/>
              </w:rPr>
              <w:t xml:space="preserve">Αριθ. Πρωτ.: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24058D">
              <w:rPr>
                <w:rFonts w:ascii="Calibri" w:hAnsi="Calibri"/>
                <w:bCs/>
              </w:rPr>
              <w:t>4848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Ταχ.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7F3D22" w:rsidRPr="00AC70C3">
              <w:rPr>
                <w:rFonts w:ascii="Calibri" w:hAnsi="Calibri"/>
                <w:sz w:val="24"/>
              </w:rPr>
              <w:t>Καραολή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FC6098" w:rsidRPr="00AC70C3" w:rsidRDefault="002B06A4" w:rsidP="0024058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24058D">
              <w:rPr>
                <w:rFonts w:ascii="Calibri" w:hAnsi="Calibri"/>
                <w:sz w:val="24"/>
              </w:rPr>
              <w:t>Γ. Φιλιάδης</w:t>
            </w:r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</w:t>
            </w:r>
            <w:r w:rsidR="0024058D">
              <w:rPr>
                <w:rFonts w:ascii="Calibri" w:hAnsi="Calibri"/>
              </w:rPr>
              <w:t>21</w:t>
            </w:r>
          </w:p>
          <w:p w:rsidR="002B06A4" w:rsidRPr="0024058D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24058D">
              <w:rPr>
                <w:rFonts w:ascii="Calibri" w:hAnsi="Calibri"/>
                <w:sz w:val="24"/>
              </w:rPr>
              <w:tab/>
            </w:r>
            <w:r w:rsidR="0096633D" w:rsidRPr="0024058D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24058D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24058D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122373"/>
      <w:r w:rsidR="00BC2907">
        <w:rPr>
          <w:rFonts w:ascii="Calibri" w:hAnsi="Calibri"/>
          <w:bCs/>
        </w:rPr>
        <w:t>Προσωρινός Ε</w:t>
      </w:r>
      <w:r w:rsidR="00BC2907" w:rsidRPr="00BC2907">
        <w:rPr>
          <w:rFonts w:ascii="Calibri" w:hAnsi="Calibri"/>
          <w:bCs/>
        </w:rPr>
        <w:t>νιαίο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</w:t>
      </w:r>
      <w:r w:rsidR="0024058D">
        <w:rPr>
          <w:rFonts w:ascii="Calibri" w:hAnsi="Calibri"/>
          <w:bCs/>
        </w:rPr>
        <w:t>για το Ενιαίο Ειδικό Επαγγελματικό Γυμνάσιο – Λύκειο Καστοριάς</w:t>
      </w:r>
      <w:r w:rsidR="00BC2907">
        <w:rPr>
          <w:rFonts w:ascii="Calibri" w:hAnsi="Calibri"/>
          <w:bCs/>
        </w:rPr>
        <w:t xml:space="preserve"> </w:t>
      </w:r>
      <w:bookmarkEnd w:id="0"/>
      <w:r w:rsidR="00BC2907" w:rsidRPr="00BC2907">
        <w:rPr>
          <w:rFonts w:ascii="Calibri" w:hAnsi="Calibri"/>
          <w:bCs/>
        </w:rPr>
        <w:t>(παρ. 2 και 3 του άρθρου 14 του Ν.3848/2010 όπως ισχύει)</w:t>
      </w:r>
      <w:r w:rsidR="00424029" w:rsidRPr="00AC70C3">
        <w:rPr>
          <w:rFonts w:ascii="Calibri" w:hAnsi="Calibri"/>
          <w:bCs/>
        </w:rPr>
        <w:t>»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634856" w:rsidRDefault="0024058D" w:rsidP="0024058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Κο</w:t>
      </w:r>
      <w:r w:rsidR="00BC2907">
        <w:rPr>
          <w:rFonts w:ascii="Calibri" w:hAnsi="Calibri"/>
          <w:sz w:val="24"/>
          <w:szCs w:val="24"/>
        </w:rPr>
        <w:t xml:space="preserve">ινοποιούμε τον </w:t>
      </w:r>
      <w:r w:rsidR="00BC2907">
        <w:rPr>
          <w:rFonts w:ascii="Calibri" w:hAnsi="Calibri"/>
          <w:bCs/>
          <w:sz w:val="24"/>
          <w:szCs w:val="24"/>
        </w:rPr>
        <w:t>Προσωρινό</w:t>
      </w:r>
      <w:r w:rsidR="00BC2907" w:rsidRPr="00BC2907">
        <w:rPr>
          <w:rFonts w:ascii="Calibri" w:hAnsi="Calibri"/>
          <w:bCs/>
          <w:sz w:val="24"/>
          <w:szCs w:val="24"/>
        </w:rPr>
        <w:t xml:space="preserve"> Ενιαίο Αξιολογ</w:t>
      </w:r>
      <w:r>
        <w:rPr>
          <w:rFonts w:ascii="Calibri" w:hAnsi="Calibri"/>
          <w:bCs/>
          <w:sz w:val="24"/>
          <w:szCs w:val="24"/>
        </w:rPr>
        <w:t>ικό Πίνακα Υποψήφιων Διευθυντών του</w:t>
      </w:r>
      <w:r w:rsidRPr="0024058D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Ενιαίου Ειδικού Επαγγελματικού Γυμνασίου – Λυκείου </w:t>
      </w:r>
      <w:r w:rsidRPr="0024058D">
        <w:rPr>
          <w:rFonts w:ascii="Calibri" w:hAnsi="Calibri"/>
          <w:bCs/>
          <w:sz w:val="24"/>
          <w:szCs w:val="24"/>
        </w:rPr>
        <w:t>Καστοριάς</w:t>
      </w:r>
      <w:r>
        <w:rPr>
          <w:rFonts w:ascii="Calibri" w:hAnsi="Calibri"/>
          <w:bCs/>
          <w:sz w:val="24"/>
          <w:szCs w:val="24"/>
        </w:rPr>
        <w:t>.</w:t>
      </w:r>
    </w:p>
    <w:p w:rsidR="0096633D" w:rsidRDefault="008859B2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8859B2">
        <w:rPr>
          <w:rFonts w:ascii="Calibri" w:hAnsi="Calibri"/>
          <w:bCs/>
          <w:sz w:val="24"/>
          <w:szCs w:val="24"/>
        </w:rPr>
        <w:t xml:space="preserve">Οι υποψήφιοι δύνανται να υποβάλουν εγγράφως ένσταση για λόγους που αφορούν </w:t>
      </w:r>
      <w:r>
        <w:rPr>
          <w:rFonts w:ascii="Calibri" w:hAnsi="Calibri"/>
          <w:bCs/>
          <w:sz w:val="24"/>
          <w:szCs w:val="24"/>
        </w:rPr>
        <w:t>στη μοριοδότησή τους</w:t>
      </w:r>
      <w:r w:rsidRPr="008859B2">
        <w:rPr>
          <w:rFonts w:ascii="Calibri" w:hAnsi="Calibri"/>
          <w:bCs/>
          <w:sz w:val="24"/>
          <w:szCs w:val="24"/>
        </w:rPr>
        <w:t>, στο οικείο ΠΥΣΔΕ, εντός αποκλειστικής προθεσμίας τ</w:t>
      </w:r>
      <w:r w:rsidR="00B9780F">
        <w:rPr>
          <w:rFonts w:ascii="Calibri" w:hAnsi="Calibri"/>
          <w:bCs/>
          <w:sz w:val="24"/>
          <w:szCs w:val="24"/>
        </w:rPr>
        <w:t>ριών (3) ημερών από την ανάρτηση</w:t>
      </w:r>
      <w:bookmarkStart w:id="1" w:name="_GoBack"/>
      <w:bookmarkEnd w:id="1"/>
      <w:r w:rsidRPr="008859B2">
        <w:rPr>
          <w:rFonts w:ascii="Calibri" w:hAnsi="Calibri"/>
          <w:bCs/>
          <w:sz w:val="24"/>
          <w:szCs w:val="24"/>
        </w:rPr>
        <w:t xml:space="preserve"> </w:t>
      </w:r>
      <w:r w:rsidR="005F68B1">
        <w:rPr>
          <w:rFonts w:ascii="Calibri" w:hAnsi="Calibri"/>
          <w:bCs/>
          <w:sz w:val="24"/>
          <w:szCs w:val="24"/>
        </w:rPr>
        <w:t>του πίνακα</w:t>
      </w:r>
      <w:r>
        <w:rPr>
          <w:rFonts w:ascii="Calibri" w:hAnsi="Calibri"/>
          <w:bCs/>
          <w:sz w:val="24"/>
          <w:szCs w:val="24"/>
        </w:rPr>
        <w:t xml:space="preserve"> (</w:t>
      </w:r>
      <w:r w:rsidR="0024058D">
        <w:rPr>
          <w:rFonts w:ascii="Calibri" w:hAnsi="Calibri"/>
          <w:bCs/>
          <w:sz w:val="24"/>
          <w:szCs w:val="24"/>
        </w:rPr>
        <w:t>από 15</w:t>
      </w:r>
      <w:r>
        <w:rPr>
          <w:rFonts w:ascii="Calibri" w:hAnsi="Calibri"/>
          <w:bCs/>
          <w:sz w:val="24"/>
          <w:szCs w:val="24"/>
        </w:rPr>
        <w:t>/</w:t>
      </w:r>
      <w:r w:rsidR="0024058D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 xml:space="preserve">/2017 έως και </w:t>
      </w:r>
      <w:r w:rsidR="0024058D">
        <w:rPr>
          <w:rFonts w:ascii="Calibri" w:hAnsi="Calibri"/>
          <w:bCs/>
          <w:sz w:val="24"/>
          <w:szCs w:val="24"/>
        </w:rPr>
        <w:t>19</w:t>
      </w:r>
      <w:r>
        <w:rPr>
          <w:rFonts w:ascii="Calibri" w:hAnsi="Calibri"/>
          <w:bCs/>
          <w:sz w:val="24"/>
          <w:szCs w:val="24"/>
        </w:rPr>
        <w:t>/</w:t>
      </w:r>
      <w:r w:rsidR="0024058D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>/2017)</w:t>
      </w:r>
      <w:r w:rsidRPr="008859B2">
        <w:rPr>
          <w:rFonts w:ascii="Calibri" w:hAnsi="Calibri"/>
          <w:bCs/>
          <w:sz w:val="24"/>
          <w:szCs w:val="24"/>
        </w:rPr>
        <w:t>.</w:t>
      </w:r>
    </w:p>
    <w:p w:rsidR="0096633D" w:rsidRPr="00AC70C3" w:rsidRDefault="0096633D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p w:rsidR="0024058D" w:rsidRDefault="0024058D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p w:rsidR="0024058D" w:rsidRPr="00AC70C3" w:rsidRDefault="0024058D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Περ/κη Δ/νση Α΄/θμιας &amp; Β΄/θμιας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Εκπ/σης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Τέγου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E2B10"/>
    <w:multiLevelType w:val="hybridMultilevel"/>
    <w:tmpl w:val="6EEE4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B642F"/>
    <w:rsid w:val="001C345D"/>
    <w:rsid w:val="001C520B"/>
    <w:rsid w:val="001F1F0A"/>
    <w:rsid w:val="0024058D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9780F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B68D6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  <w:style w:type="paragraph" w:styleId="a6">
    <w:name w:val="List Paragraph"/>
    <w:basedOn w:val="a"/>
    <w:uiPriority w:val="34"/>
    <w:qFormat/>
    <w:rsid w:val="0024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890C-5CFE-44F0-8D98-B84F1EF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1134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takis</cp:lastModifiedBy>
  <cp:revision>4</cp:revision>
  <cp:lastPrinted>2017-09-14T12:16:00Z</cp:lastPrinted>
  <dcterms:created xsi:type="dcterms:W3CDTF">2017-09-14T12:16:00Z</dcterms:created>
  <dcterms:modified xsi:type="dcterms:W3CDTF">2017-09-14T12:19:00Z</dcterms:modified>
</cp:coreProperties>
</file>